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C9" w:rsidRDefault="00A953C9" w:rsidP="00131A97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131A97" w:rsidRPr="00F622AB" w:rsidRDefault="001E297E" w:rsidP="00131A97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Příloha č. 4</w:t>
      </w:r>
      <w:r w:rsidR="00131A97" w:rsidRPr="00F622AB">
        <w:rPr>
          <w:b/>
          <w:caps/>
          <w:color w:val="004650"/>
          <w:sz w:val="28"/>
        </w:rPr>
        <w:t xml:space="preserve"> </w:t>
      </w:r>
      <w:r w:rsidR="00131A97">
        <w:rPr>
          <w:b/>
          <w:caps/>
          <w:color w:val="004650"/>
          <w:sz w:val="28"/>
        </w:rPr>
        <w:t>KVALIFIKAČNÍ DOKUMENTACE</w:t>
      </w:r>
    </w:p>
    <w:p w:rsidR="00131A97" w:rsidRPr="00F622AB" w:rsidRDefault="00131A97" w:rsidP="00131A97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souhrnného čestného prohlášení o kvalifikaci ve smyslu § 86 odst. 2 zákona</w:t>
      </w:r>
    </w:p>
    <w:p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266C62">
        <w:rPr>
          <w:b/>
          <w:szCs w:val="20"/>
          <w:highlight w:val="yellow"/>
          <w:lang w:bidi="en-US"/>
        </w:rPr>
        <w:fldChar w:fldCharType="begin"/>
      </w:r>
      <w:r w:rsidR="00647F53" w:rsidRPr="00266C62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266C62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47F53">
        <w:rPr>
          <w:rFonts w:asciiTheme="minorHAnsi" w:eastAsia="Times New Roman" w:hAnsiTheme="minorHAnsi"/>
          <w:b/>
          <w:szCs w:val="24"/>
          <w:lang w:eastAsia="cs-CZ"/>
        </w:rPr>
        <w:t>Výběr dodavatele stavebních prací na akci „Jižní tangenta České Budějovice“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647F53">
        <w:rPr>
          <w:lang w:eastAsia="cs-CZ"/>
        </w:rPr>
        <w:t xml:space="preserve"> zákona č. 134/2016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266C62">
        <w:rPr>
          <w:lang w:eastAsia="cs-CZ"/>
        </w:rPr>
        <w:t xml:space="preserve"> výše uvedené veřejné zakázky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="00266C62">
        <w:rPr>
          <w:b/>
          <w:lang w:eastAsia="cs-CZ"/>
        </w:rPr>
        <w:t>podmínku podle písm.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Pr="00647F53">
        <w:rPr>
          <w:b/>
        </w:rPr>
        <w:t>podle § 77 odst. 2 písm. a) zákona</w:t>
      </w:r>
      <w:r w:rsidRPr="00647F53">
        <w:t xml:space="preserve"> </w:t>
      </w:r>
      <w:r w:rsidRPr="00647F53">
        <w:rPr>
          <w:lang w:eastAsia="cs-CZ"/>
        </w:rPr>
        <w:t xml:space="preserve">účastník zadávacího řízení </w:t>
      </w:r>
      <w:r w:rsidRPr="00647F53">
        <w:t>prohlašuje, že</w:t>
      </w:r>
      <w:r w:rsidR="003E6A29" w:rsidRPr="00647F53">
        <w:t>:</w:t>
      </w:r>
    </w:p>
    <w:p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:rsidR="00DE2167" w:rsidRPr="00647F53" w:rsidRDefault="00647F53" w:rsidP="001E297E">
      <w:pPr>
        <w:pStyle w:val="4seznam"/>
        <w:numPr>
          <w:ilvl w:val="3"/>
          <w:numId w:val="1"/>
        </w:numPr>
      </w:pPr>
      <w:r w:rsidRPr="00647F53">
        <w:t>Provádění sta</w:t>
      </w:r>
      <w:r w:rsidR="001E297E">
        <w:t>veb, jejich změn a odstraňování</w:t>
      </w:r>
      <w:r w:rsidRPr="00647F53">
        <w:t>,</w:t>
      </w:r>
    </w:p>
    <w:p w:rsidR="00647F53" w:rsidRPr="00647F53" w:rsidRDefault="00647F53" w:rsidP="00647F53">
      <w:pPr>
        <w:pStyle w:val="4seznam"/>
        <w:numPr>
          <w:ilvl w:val="0"/>
          <w:numId w:val="0"/>
        </w:numPr>
        <w:ind w:left="2126"/>
      </w:pPr>
    </w:p>
    <w:p w:rsidR="00647F53" w:rsidRPr="00647F53" w:rsidRDefault="00647F53" w:rsidP="00647F53">
      <w:pPr>
        <w:pStyle w:val="4seznam"/>
        <w:numPr>
          <w:ilvl w:val="0"/>
          <w:numId w:val="0"/>
        </w:numPr>
        <w:ind w:left="2126"/>
      </w:pPr>
      <w:r w:rsidRPr="00647F53">
        <w:t>nebo jinou obdobnou živnost odpovídající předmětu veřejné zakázky.</w:t>
      </w:r>
    </w:p>
    <w:p w:rsidR="00DE2167" w:rsidRPr="00647F53" w:rsidRDefault="00DE2167" w:rsidP="00DE2167">
      <w:pPr>
        <w:pStyle w:val="2margrubrika"/>
      </w:pPr>
      <w:r w:rsidRPr="00647F53">
        <w:t>Ekonomická kvalifikace</w:t>
      </w:r>
    </w:p>
    <w:p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ekonomické kvalifikaci</w:t>
      </w:r>
      <w:r w:rsidRPr="00647F53">
        <w:t xml:space="preserve"> </w:t>
      </w:r>
      <w:r w:rsidRPr="00647F53">
        <w:rPr>
          <w:b/>
        </w:rPr>
        <w:t>podle § 78 zákona</w:t>
      </w:r>
      <w:r w:rsidRPr="00647F53">
        <w:t xml:space="preserve"> </w:t>
      </w:r>
      <w:r w:rsidRPr="00647F53">
        <w:rPr>
          <w:lang w:eastAsia="cs-CZ"/>
        </w:rPr>
        <w:t xml:space="preserve">účastník zadávacího řízení </w:t>
      </w:r>
      <w:r w:rsidRPr="00647F53">
        <w:t>prohlašuje, že splňuje všechna kritéria ekonomické kv</w:t>
      </w:r>
      <w:r w:rsidR="00266C62">
        <w:t>alifikace požadované zadavateli</w:t>
      </w:r>
      <w:r w:rsidRPr="00647F53">
        <w:t>, tj. že</w:t>
      </w:r>
      <w:r w:rsidR="003E6A29" w:rsidRPr="00647F53">
        <w:t>:</w:t>
      </w:r>
    </w:p>
    <w:p w:rsidR="00DE2167" w:rsidRPr="00647F53" w:rsidRDefault="00DE2167" w:rsidP="00DE2167">
      <w:pPr>
        <w:pStyle w:val="3seznam"/>
        <w:numPr>
          <w:ilvl w:val="2"/>
          <w:numId w:val="24"/>
        </w:numPr>
      </w:pPr>
      <w:r w:rsidRPr="00647F53">
        <w:t xml:space="preserve">roční obrat </w:t>
      </w:r>
      <w:sdt>
        <w:sdtPr>
          <w:id w:val="-1185754950"/>
          <w:placeholder>
            <w:docPart w:val="0A9F74691E4643A994E83460C59C1248"/>
          </w:placeholder>
          <w:dropDownList>
            <w:listItem w:value="Zvolte položku."/>
            <w:listItem w:displayText="účastníka zadávacího řízení" w:value="účastníka zadávacího řízení"/>
            <w:listItem w:displayText="dosažený účastníkem zadávacího řízení s ohledem na předmět veřejné zakázky" w:value="dosažený účastníkem zadávacího řízení s ohledem na předmět veřejné zakázky"/>
          </w:dropDownList>
        </w:sdtPr>
        <w:sdtEndPr/>
        <w:sdtContent>
          <w:r w:rsidR="00647F53" w:rsidRPr="00647F53">
            <w:t>účastníka zadávacího řízení</w:t>
          </w:r>
        </w:sdtContent>
      </w:sdt>
      <w:r w:rsidRPr="00647F53">
        <w:t xml:space="preserve"> za poslední </w:t>
      </w:r>
      <w:sdt>
        <w:sdtPr>
          <w:id w:val="391699124"/>
          <w:placeholder>
            <w:docPart w:val="DE6A5651313242D0A6B58497A2238A03"/>
          </w:placeholder>
          <w:dropDownList>
            <w:listItem w:value="Zvolte položku."/>
            <w:listItem w:displayText="1" w:value="1"/>
            <w:listItem w:displayText="2" w:value="2"/>
            <w:listItem w:displayText="3" w:value="3"/>
          </w:dropDownList>
        </w:sdtPr>
        <w:sdtEndPr/>
        <w:sdtContent>
          <w:r w:rsidR="00647F53" w:rsidRPr="00647F53">
            <w:t>3</w:t>
          </w:r>
        </w:sdtContent>
      </w:sdt>
      <w:r w:rsidRPr="00647F53">
        <w:t xml:space="preserve"> bezprostředně pře</w:t>
      </w:r>
      <w:r w:rsidR="00647F53" w:rsidRPr="00647F53">
        <w:t xml:space="preserve">dcházející účetní období činil nejméně </w:t>
      </w:r>
      <w:r w:rsidR="00E5574D">
        <w:rPr>
          <w:b/>
          <w:lang w:eastAsia="cs-CZ"/>
        </w:rPr>
        <w:t>600.000.000</w:t>
      </w:r>
      <w:r w:rsidRPr="00647F53">
        <w:rPr>
          <w:b/>
        </w:rPr>
        <w:t>,- Kč.</w:t>
      </w:r>
    </w:p>
    <w:p w:rsidR="00DE2167" w:rsidRPr="00647F53" w:rsidRDefault="00DE2167" w:rsidP="00DE2167">
      <w:pPr>
        <w:pStyle w:val="2margrubrika"/>
      </w:pPr>
      <w:r w:rsidRPr="00647F53">
        <w:t>Technická kvalifikace</w:t>
      </w:r>
    </w:p>
    <w:p w:rsidR="00DE2167" w:rsidRPr="00C25EB6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technické kvalifikaci</w:t>
      </w:r>
      <w:r w:rsidRPr="00647F53">
        <w:t xml:space="preserve"> </w:t>
      </w:r>
      <w:r w:rsidRPr="00647F53">
        <w:rPr>
          <w:b/>
        </w:rPr>
        <w:t>podle § 79 zákona</w:t>
      </w:r>
      <w:r w:rsidRPr="00647F53">
        <w:t xml:space="preserve"> </w:t>
      </w:r>
      <w:r w:rsidRPr="00647F53">
        <w:rPr>
          <w:lang w:eastAsia="cs-CZ"/>
        </w:rPr>
        <w:t xml:space="preserve">účastník zadávacího řízení </w:t>
      </w:r>
      <w:r w:rsidRPr="00647F53">
        <w:t xml:space="preserve">prohlašuje, že splňuje </w:t>
      </w:r>
      <w:r w:rsidRPr="00C25EB6">
        <w:t>všechna kritéria technické kv</w:t>
      </w:r>
      <w:r w:rsidR="00266C62">
        <w:t>alifikace požadované zadavateli</w:t>
      </w:r>
      <w:r w:rsidRPr="00C25EB6">
        <w:t>, tj. že</w:t>
      </w:r>
      <w:r w:rsidR="003E6A29" w:rsidRPr="00C25EB6">
        <w:t>:</w:t>
      </w:r>
    </w:p>
    <w:p w:rsidR="00DE2167" w:rsidRPr="00C25EB6" w:rsidRDefault="00E5574D" w:rsidP="00DE2167">
      <w:pPr>
        <w:pStyle w:val="3seznam"/>
        <w:numPr>
          <w:ilvl w:val="2"/>
          <w:numId w:val="25"/>
        </w:numPr>
      </w:pPr>
      <w:r>
        <w:rPr>
          <w:b/>
        </w:rPr>
        <w:t>za posledních 7</w:t>
      </w:r>
      <w:r w:rsidR="00C25EB6" w:rsidRPr="00C25EB6">
        <w:rPr>
          <w:b/>
        </w:rPr>
        <w:t xml:space="preserve"> let před zahájením zadávacího řízení poskytnul </w:t>
      </w:r>
      <w:r>
        <w:rPr>
          <w:b/>
        </w:rPr>
        <w:t>následující</w:t>
      </w:r>
      <w:r w:rsidR="00C25EB6">
        <w:rPr>
          <w:b/>
          <w:lang w:eastAsia="cs-CZ"/>
        </w:rPr>
        <w:t xml:space="preserve"> </w:t>
      </w:r>
      <w:r w:rsidR="00C25EB6" w:rsidRPr="00C25EB6">
        <w:rPr>
          <w:b/>
        </w:rPr>
        <w:t>nejvýznamnější stavební</w:t>
      </w:r>
      <w:r w:rsidR="008515C8">
        <w:rPr>
          <w:b/>
        </w:rPr>
        <w:t xml:space="preserve"> práce</w:t>
      </w:r>
      <w:r>
        <w:rPr>
          <w:b/>
        </w:rPr>
        <w:t>:</w:t>
      </w:r>
    </w:p>
    <w:p w:rsidR="008515C8" w:rsidRPr="008515C8" w:rsidRDefault="00E5574D" w:rsidP="00E5574D">
      <w:pPr>
        <w:pStyle w:val="3seznam"/>
        <w:numPr>
          <w:ilvl w:val="0"/>
          <w:numId w:val="27"/>
        </w:numPr>
        <w:ind w:left="1560"/>
      </w:pPr>
      <w:r>
        <w:rPr>
          <w:rFonts w:asciiTheme="minorHAnsi" w:hAnsiTheme="minorHAnsi"/>
          <w:b/>
        </w:rPr>
        <w:t>alespoň 3</w:t>
      </w:r>
      <w:r w:rsidR="008515C8">
        <w:rPr>
          <w:rFonts w:asciiTheme="minorHAnsi" w:hAnsiTheme="minorHAnsi"/>
          <w:b/>
        </w:rPr>
        <w:t xml:space="preserve"> nejvýznamnější stavební práce </w:t>
      </w:r>
      <w:r>
        <w:rPr>
          <w:rFonts w:asciiTheme="minorHAnsi" w:hAnsiTheme="minorHAnsi"/>
        </w:rPr>
        <w:t xml:space="preserve">spočívaly </w:t>
      </w:r>
      <w:r w:rsidRPr="00E5574D">
        <w:rPr>
          <w:rFonts w:asciiTheme="minorHAnsi" w:hAnsiTheme="minorHAnsi"/>
        </w:rPr>
        <w:t>v novostavbě nebo rekonstrukci pozemní komunikace/pozemních komunikací spojené/spojených s přestavbou zemního tělesa ve smyslu § 1 odst. 1 písm. a) vyhlášky č. 104/1997 Sb., kterou se provádí zákon o pozemních komunikacích, s celkovými realizačními náklady stavby (stavební rozpočet) nejméně ve výši 350.000.000,- Kč bez DPH u každé takové nejvýznamnější stavební práce</w:t>
      </w:r>
      <w:r w:rsidR="008515C8">
        <w:rPr>
          <w:rFonts w:asciiTheme="minorHAnsi" w:hAnsiTheme="minorHAnsi"/>
          <w:b/>
        </w:rPr>
        <w:t>,</w:t>
      </w:r>
    </w:p>
    <w:p w:rsidR="008515C8" w:rsidRDefault="00E5574D" w:rsidP="00E5574D">
      <w:pPr>
        <w:pStyle w:val="Odstavecseseznamem"/>
        <w:numPr>
          <w:ilvl w:val="0"/>
          <w:numId w:val="27"/>
        </w:numPr>
        <w:ind w:left="1560"/>
        <w:jc w:val="both"/>
        <w:rPr>
          <w:rFonts w:ascii="Calibri" w:eastAsia="Calibri" w:hAnsi="Calibri" w:cs="Times New Roman"/>
        </w:rPr>
      </w:pPr>
      <w:r w:rsidRPr="00E5574D">
        <w:rPr>
          <w:rFonts w:ascii="Calibri" w:eastAsia="Calibri" w:hAnsi="Calibri" w:cs="Times New Roman"/>
          <w:b/>
        </w:rPr>
        <w:t>předmětem alespoň 2 nejvýznamnějších stavebních prací</w:t>
      </w:r>
      <w:r w:rsidRPr="00E5574D">
        <w:rPr>
          <w:rFonts w:ascii="Calibri" w:eastAsia="Calibri" w:hAnsi="Calibri" w:cs="Times New Roman"/>
        </w:rPr>
        <w:t xml:space="preserve"> byla novostavba nebo rekonstrukce okružní křižovatky/okružních křižovatek s celkovými realizačními </w:t>
      </w:r>
      <w:r w:rsidRPr="00E5574D">
        <w:rPr>
          <w:rFonts w:ascii="Calibri" w:eastAsia="Calibri" w:hAnsi="Calibri" w:cs="Times New Roman"/>
        </w:rPr>
        <w:lastRenderedPageBreak/>
        <w:t>náklady na novostavbu nebo rekonstrukci okružní křižovatky/okružních křižovatek (stavební rozpočet) nejméně ve výši 20.000.000,- Kč bez DPH u každé takové nejvýznamnější stavební práce</w:t>
      </w:r>
      <w:r>
        <w:rPr>
          <w:rFonts w:ascii="Calibri" w:eastAsia="Calibri" w:hAnsi="Calibri" w:cs="Times New Roman"/>
        </w:rPr>
        <w:t>,</w:t>
      </w:r>
    </w:p>
    <w:p w:rsidR="00E5574D" w:rsidRDefault="00E5574D" w:rsidP="00E5574D">
      <w:pPr>
        <w:pStyle w:val="Odstavecseseznamem"/>
        <w:numPr>
          <w:ilvl w:val="0"/>
          <w:numId w:val="27"/>
        </w:numPr>
        <w:ind w:left="1560"/>
        <w:jc w:val="both"/>
        <w:rPr>
          <w:rFonts w:ascii="Calibri" w:eastAsia="Calibri" w:hAnsi="Calibri" w:cs="Times New Roman"/>
        </w:rPr>
      </w:pPr>
      <w:r w:rsidRPr="00E5574D">
        <w:rPr>
          <w:rFonts w:ascii="Calibri" w:eastAsia="Calibri" w:hAnsi="Calibri" w:cs="Times New Roman"/>
          <w:b/>
        </w:rPr>
        <w:t>předmětem alespoň 2 nejvýznamnějších stavebních prací</w:t>
      </w:r>
      <w:r w:rsidRPr="00E5574D">
        <w:rPr>
          <w:rFonts w:ascii="Calibri" w:eastAsia="Calibri" w:hAnsi="Calibri" w:cs="Times New Roman"/>
        </w:rPr>
        <w:t xml:space="preserve"> byla novostavba nebo rekonstrukce železničního mostu o délce nejméně 20 metrů</w:t>
      </w:r>
      <w:r>
        <w:rPr>
          <w:rFonts w:ascii="Calibri" w:eastAsia="Calibri" w:hAnsi="Calibri" w:cs="Times New Roman"/>
        </w:rPr>
        <w:t>.</w:t>
      </w:r>
    </w:p>
    <w:p w:rsidR="00E5574D" w:rsidRPr="008515C8" w:rsidRDefault="00E5574D" w:rsidP="00E5574D">
      <w:pPr>
        <w:pStyle w:val="Odstavecseseznamem"/>
        <w:ind w:left="1560"/>
        <w:jc w:val="both"/>
        <w:rPr>
          <w:rFonts w:ascii="Calibri" w:eastAsia="Calibri" w:hAnsi="Calibri" w:cs="Times New Roman"/>
        </w:rPr>
      </w:pPr>
    </w:p>
    <w:p w:rsidR="00C25EB6" w:rsidRPr="00C25EB6" w:rsidRDefault="00C25EB6" w:rsidP="00DE2167">
      <w:pPr>
        <w:pStyle w:val="3seznam"/>
        <w:numPr>
          <w:ilvl w:val="2"/>
          <w:numId w:val="25"/>
        </w:numPr>
      </w:pPr>
      <w:r w:rsidRPr="00C25EB6">
        <w:rPr>
          <w:b/>
        </w:rPr>
        <w:t>disponuje pro plnění veřejné zakázky realizačním týmem složeným z těchto osob:</w:t>
      </w:r>
    </w:p>
    <w:p w:rsidR="00C25EB6" w:rsidRPr="00C25EB6" w:rsidRDefault="00C25EB6" w:rsidP="00C25EB6">
      <w:pPr>
        <w:pStyle w:val="3seznam"/>
        <w:numPr>
          <w:ilvl w:val="0"/>
          <w:numId w:val="27"/>
        </w:numPr>
      </w:pPr>
      <w:r w:rsidRPr="00C25EB6">
        <w:t>Hlavní stavbyvedoucí,</w:t>
      </w:r>
    </w:p>
    <w:p w:rsidR="00C25EB6" w:rsidRDefault="00E5574D" w:rsidP="00C25EB6">
      <w:pPr>
        <w:pStyle w:val="3seznam"/>
        <w:numPr>
          <w:ilvl w:val="0"/>
          <w:numId w:val="27"/>
        </w:numPr>
      </w:pPr>
      <w:r>
        <w:t>Zástupce hlavního stavbyvedoucího</w:t>
      </w:r>
      <w:r w:rsidR="00C25EB6" w:rsidRPr="00C25EB6">
        <w:t>,</w:t>
      </w:r>
    </w:p>
    <w:p w:rsidR="00E5574D" w:rsidRDefault="00E5574D" w:rsidP="00C25EB6">
      <w:pPr>
        <w:pStyle w:val="3seznam"/>
        <w:numPr>
          <w:ilvl w:val="0"/>
          <w:numId w:val="27"/>
        </w:numPr>
      </w:pPr>
      <w:r>
        <w:t>Stavbyvedoucí se specializací na mosty,</w:t>
      </w:r>
    </w:p>
    <w:p w:rsidR="00E5574D" w:rsidRDefault="00E5574D" w:rsidP="00C25EB6">
      <w:pPr>
        <w:pStyle w:val="3seznam"/>
        <w:numPr>
          <w:ilvl w:val="0"/>
          <w:numId w:val="27"/>
        </w:numPr>
      </w:pPr>
      <w:r>
        <w:t>Stavbyvedoucí se specializací na vodohospodářské objekty,</w:t>
      </w:r>
    </w:p>
    <w:p w:rsidR="00E5574D" w:rsidRDefault="00E5574D" w:rsidP="00C25EB6">
      <w:pPr>
        <w:pStyle w:val="3seznam"/>
        <w:numPr>
          <w:ilvl w:val="0"/>
          <w:numId w:val="27"/>
        </w:numPr>
      </w:pPr>
      <w:r>
        <w:t>Specialista (vedoucí prací) na železniční svršek a spodek,</w:t>
      </w:r>
    </w:p>
    <w:p w:rsidR="00C25EB6" w:rsidRDefault="00E5574D" w:rsidP="00E5574D">
      <w:pPr>
        <w:pStyle w:val="3seznam"/>
        <w:numPr>
          <w:ilvl w:val="0"/>
          <w:numId w:val="27"/>
        </w:numPr>
      </w:pPr>
      <w:r>
        <w:t>Specialista (vedoucí prací) na zabezpečovací zařízení.</w:t>
      </w:r>
    </w:p>
    <w:p w:rsidR="00E5574D" w:rsidRPr="00C25EB6" w:rsidRDefault="00E5574D" w:rsidP="00C33718">
      <w:pPr>
        <w:pStyle w:val="3seznam"/>
        <w:numPr>
          <w:ilvl w:val="0"/>
          <w:numId w:val="0"/>
        </w:numPr>
        <w:ind w:left="2130"/>
      </w:pPr>
    </w:p>
    <w:p w:rsidR="00C25EB6" w:rsidRDefault="00C25EB6" w:rsidP="00DE2167">
      <w:pPr>
        <w:pStyle w:val="3seznam"/>
        <w:numPr>
          <w:ilvl w:val="2"/>
          <w:numId w:val="25"/>
        </w:numPr>
        <w:rPr>
          <w:b/>
        </w:rPr>
      </w:pPr>
      <w:r w:rsidRPr="00C25EB6">
        <w:rPr>
          <w:b/>
        </w:rPr>
        <w:t>osoby tvořící realizační tým pro plnění veřejné zakázky splňují veškeré požadavky stanovené v zadávací dokumentaci veřejné zakázky.</w:t>
      </w:r>
    </w:p>
    <w:p w:rsidR="00C25EB6" w:rsidRPr="00C25EB6" w:rsidRDefault="00C25EB6" w:rsidP="00C25EB6">
      <w:pPr>
        <w:pStyle w:val="3seznam"/>
        <w:numPr>
          <w:ilvl w:val="0"/>
          <w:numId w:val="0"/>
        </w:numPr>
        <w:ind w:left="2127"/>
        <w:rPr>
          <w:b/>
        </w:rPr>
      </w:pPr>
    </w:p>
    <w:p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  <w:r w:rsidR="00FD1055">
        <w:t xml:space="preserve"> </w:t>
      </w:r>
    </w:p>
    <w:p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9F7EDF">
        <w:rPr>
          <w:i/>
        </w:rPr>
        <w:t xml:space="preserve"> </w:t>
      </w:r>
      <w:r w:rsidR="00C82CFD">
        <w:rPr>
          <w:i/>
        </w:rPr>
        <w:t xml:space="preserve"> </w:t>
      </w:r>
      <w:bookmarkStart w:id="3" w:name="_GoBack"/>
      <w:bookmarkEnd w:id="3"/>
    </w:p>
    <w:sectPr w:rsidR="00A66478" w:rsidRPr="000F6ACF" w:rsidSect="00A953C9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0A" w:rsidRDefault="00EB510A">
      <w:pPr>
        <w:spacing w:after="0" w:line="240" w:lineRule="auto"/>
      </w:pPr>
      <w:r>
        <w:separator/>
      </w:r>
    </w:p>
  </w:endnote>
  <w:endnote w:type="continuationSeparator" w:id="0">
    <w:p w:rsidR="00EB510A" w:rsidRDefault="00EB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194470246"/>
      <w:docPartObj>
        <w:docPartGallery w:val="Page Numbers (Bottom of Page)"/>
        <w:docPartUnique/>
      </w:docPartObj>
    </w:sdtPr>
    <w:sdtEndPr/>
    <w:sdtContent>
      <w:p w:rsidR="00131A97" w:rsidRPr="00131A97" w:rsidRDefault="00131A97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131A97">
          <w:rPr>
            <w:rFonts w:asciiTheme="minorHAnsi" w:hAnsiTheme="minorHAnsi"/>
            <w:sz w:val="22"/>
            <w:szCs w:val="22"/>
          </w:rPr>
          <w:t xml:space="preserve">Stránka | </w:t>
        </w:r>
        <w:r w:rsidRPr="00131A97">
          <w:rPr>
            <w:rFonts w:asciiTheme="minorHAnsi" w:hAnsiTheme="minorHAnsi"/>
            <w:sz w:val="22"/>
            <w:szCs w:val="22"/>
          </w:rPr>
          <w:fldChar w:fldCharType="begin"/>
        </w:r>
        <w:r w:rsidRPr="00131A9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131A97">
          <w:rPr>
            <w:rFonts w:asciiTheme="minorHAnsi" w:hAnsiTheme="minorHAnsi"/>
            <w:sz w:val="22"/>
            <w:szCs w:val="22"/>
          </w:rPr>
          <w:fldChar w:fldCharType="separate"/>
        </w:r>
        <w:r w:rsidR="00C82CFD">
          <w:rPr>
            <w:rFonts w:asciiTheme="minorHAnsi" w:hAnsiTheme="minorHAnsi"/>
            <w:noProof/>
            <w:sz w:val="22"/>
            <w:szCs w:val="22"/>
          </w:rPr>
          <w:t>2</w:t>
        </w:r>
        <w:r w:rsidRPr="00131A97">
          <w:rPr>
            <w:rFonts w:asciiTheme="minorHAnsi" w:hAnsiTheme="minorHAnsi"/>
            <w:sz w:val="22"/>
            <w:szCs w:val="22"/>
          </w:rPr>
          <w:fldChar w:fldCharType="end"/>
        </w:r>
        <w:r w:rsidRPr="00131A97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644346209"/>
      <w:docPartObj>
        <w:docPartGallery w:val="Page Numbers (Bottom of Page)"/>
        <w:docPartUnique/>
      </w:docPartObj>
    </w:sdtPr>
    <w:sdtEndPr/>
    <w:sdtContent>
      <w:p w:rsidR="0099401A" w:rsidRPr="0099401A" w:rsidRDefault="0099401A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9401A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9401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9401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9401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82CF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9401A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9401A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:rsidR="002512C7" w:rsidRPr="0099401A" w:rsidRDefault="002512C7" w:rsidP="004F2255">
    <w:pPr>
      <w:pStyle w:val="Zpat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0A" w:rsidRDefault="00EB510A">
      <w:pPr>
        <w:spacing w:after="0" w:line="240" w:lineRule="auto"/>
      </w:pPr>
      <w:r>
        <w:separator/>
      </w:r>
    </w:p>
  </w:footnote>
  <w:footnote w:type="continuationSeparator" w:id="0">
    <w:p w:rsidR="00EB510A" w:rsidRDefault="00EB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3C9" w:rsidRDefault="00A953C9">
    <w:pPr>
      <w:pStyle w:val="Zhlav"/>
    </w:pPr>
    <w:r w:rsidRPr="00047A78">
      <w:rPr>
        <w:rFonts w:ascii="Calibri" w:hAnsi="Calibri"/>
        <w:noProof/>
        <w:color w:val="0070C0"/>
        <w:u w:val="single"/>
        <w:lang w:eastAsia="cs-CZ"/>
      </w:rPr>
      <w:drawing>
        <wp:anchor distT="0" distB="0" distL="114300" distR="114300" simplePos="0" relativeHeight="251658752" behindDoc="0" locked="0" layoutInCell="1" allowOverlap="1" wp14:anchorId="419E96D4" wp14:editId="7C0D25C5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676CA"/>
    <w:rsid w:val="00092ABC"/>
    <w:rsid w:val="000D70F6"/>
    <w:rsid w:val="00131A97"/>
    <w:rsid w:val="00180B8E"/>
    <w:rsid w:val="00187880"/>
    <w:rsid w:val="001A2BA7"/>
    <w:rsid w:val="001E297E"/>
    <w:rsid w:val="00237110"/>
    <w:rsid w:val="002512C7"/>
    <w:rsid w:val="0026038E"/>
    <w:rsid w:val="00266C62"/>
    <w:rsid w:val="00287B22"/>
    <w:rsid w:val="00335412"/>
    <w:rsid w:val="00344F91"/>
    <w:rsid w:val="0039722E"/>
    <w:rsid w:val="003E6A29"/>
    <w:rsid w:val="003F1A44"/>
    <w:rsid w:val="004011A6"/>
    <w:rsid w:val="004245E8"/>
    <w:rsid w:val="0047328F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415AD"/>
    <w:rsid w:val="00647F53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35332"/>
    <w:rsid w:val="008515C8"/>
    <w:rsid w:val="00854957"/>
    <w:rsid w:val="00991DEA"/>
    <w:rsid w:val="00993612"/>
    <w:rsid w:val="0099401A"/>
    <w:rsid w:val="009A2074"/>
    <w:rsid w:val="009B688D"/>
    <w:rsid w:val="009F7EDF"/>
    <w:rsid w:val="00A27E50"/>
    <w:rsid w:val="00A40B10"/>
    <w:rsid w:val="00A66478"/>
    <w:rsid w:val="00A723D1"/>
    <w:rsid w:val="00A953C9"/>
    <w:rsid w:val="00B20C26"/>
    <w:rsid w:val="00B66BD8"/>
    <w:rsid w:val="00B71DD1"/>
    <w:rsid w:val="00B935D1"/>
    <w:rsid w:val="00BA2ADE"/>
    <w:rsid w:val="00BB024C"/>
    <w:rsid w:val="00BC11CE"/>
    <w:rsid w:val="00C25EB6"/>
    <w:rsid w:val="00C265F3"/>
    <w:rsid w:val="00C33718"/>
    <w:rsid w:val="00C36CD8"/>
    <w:rsid w:val="00C6348F"/>
    <w:rsid w:val="00C82CFD"/>
    <w:rsid w:val="00C96B15"/>
    <w:rsid w:val="00C96FC6"/>
    <w:rsid w:val="00D35BE4"/>
    <w:rsid w:val="00D413BD"/>
    <w:rsid w:val="00DB2B6E"/>
    <w:rsid w:val="00DE2167"/>
    <w:rsid w:val="00E22AA9"/>
    <w:rsid w:val="00E33225"/>
    <w:rsid w:val="00E43FE1"/>
    <w:rsid w:val="00E5574D"/>
    <w:rsid w:val="00E70083"/>
    <w:rsid w:val="00E85837"/>
    <w:rsid w:val="00E86468"/>
    <w:rsid w:val="00EB411A"/>
    <w:rsid w:val="00EB510A"/>
    <w:rsid w:val="00F06188"/>
    <w:rsid w:val="00F30A16"/>
    <w:rsid w:val="00F6612A"/>
    <w:rsid w:val="00F9517F"/>
    <w:rsid w:val="00FD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7386F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9F74691E4643A994E83460C59C12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3D4F2A-B293-4219-8808-389F70C774AD}"/>
      </w:docPartPr>
      <w:docPartBody>
        <w:p w:rsidR="00472E80" w:rsidRDefault="001021AC" w:rsidP="001021AC">
          <w:pPr>
            <w:pStyle w:val="0A9F74691E4643A994E83460C59C1248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DE6A5651313242D0A6B58497A2238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46156-E7AD-41CF-9F5E-38982FBDB4B5}"/>
      </w:docPartPr>
      <w:docPartBody>
        <w:p w:rsidR="00472E80" w:rsidRDefault="001021AC" w:rsidP="001021AC">
          <w:pPr>
            <w:pStyle w:val="DE6A5651313242D0A6B58497A2238A03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115B"/>
    <w:rsid w:val="00001567"/>
    <w:rsid w:val="000701DF"/>
    <w:rsid w:val="0007700C"/>
    <w:rsid w:val="00085F6C"/>
    <w:rsid w:val="001021AC"/>
    <w:rsid w:val="001B18D4"/>
    <w:rsid w:val="001B4447"/>
    <w:rsid w:val="003325DE"/>
    <w:rsid w:val="004476C2"/>
    <w:rsid w:val="00464A79"/>
    <w:rsid w:val="00472E80"/>
    <w:rsid w:val="0047398E"/>
    <w:rsid w:val="00640F41"/>
    <w:rsid w:val="0069505C"/>
    <w:rsid w:val="0075208E"/>
    <w:rsid w:val="00787351"/>
    <w:rsid w:val="00AA536A"/>
    <w:rsid w:val="00D22802"/>
    <w:rsid w:val="00DE115B"/>
    <w:rsid w:val="00F0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021AC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5AA1A493304B4E67B3B3F88203A8784C">
    <w:name w:val="5AA1A493304B4E67B3B3F88203A8784C"/>
    <w:rsid w:val="001B18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828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47</cp:revision>
  <dcterms:created xsi:type="dcterms:W3CDTF">2016-11-01T12:05:00Z</dcterms:created>
  <dcterms:modified xsi:type="dcterms:W3CDTF">2020-08-14T18:00:00Z</dcterms:modified>
</cp:coreProperties>
</file>